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BFDA" w14:textId="77777777" w:rsidR="00524150" w:rsidRPr="00143E79" w:rsidRDefault="00524150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4034FEE3" w14:textId="77777777" w:rsidR="00524150" w:rsidRDefault="00524150" w:rsidP="007C11B5">
      <w:pPr>
        <w:pStyle w:val="Akapitzlist1"/>
        <w:suppressAutoHyphens w:val="0"/>
        <w:jc w:val="both"/>
        <w:rPr>
          <w:rFonts w:ascii="Arial" w:hAnsi="Arial" w:cs="Arial"/>
          <w:b/>
          <w:iCs/>
          <w:sz w:val="20"/>
          <w:szCs w:val="20"/>
        </w:rPr>
      </w:pPr>
    </w:p>
    <w:p w14:paraId="4C232B7F" w14:textId="77777777" w:rsidR="00524150" w:rsidRPr="007B19F0" w:rsidRDefault="00524150" w:rsidP="007C11B5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Pakiet 1</w:t>
      </w:r>
    </w:p>
    <w:p w14:paraId="7C488997" w14:textId="77777777" w:rsidR="00524150" w:rsidRPr="007B19F0" w:rsidRDefault="00524150" w:rsidP="007C11B5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Szkolenie z zakresu bezpiecznego podnoszenia i transferu osób chorych                            z zastosowaniem zasad ergonomii pracy.</w:t>
      </w:r>
    </w:p>
    <w:p w14:paraId="05D359A0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1821F4AB" w14:textId="07F01A68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Ilość osób objętych szkoleniem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>: 120 osób w 12 grupach liczących średnio po 10 osób. Dopuszcza się grupy liczące nie mniej niż 8 i nie więcej niż 12 osób.</w:t>
      </w:r>
    </w:p>
    <w:p w14:paraId="69B3F7AB" w14:textId="77777777" w:rsidR="00524150" w:rsidRPr="007B19F0" w:rsidRDefault="00524150" w:rsidP="00933B70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>Szkolenia zostaną skierowane do pielęgniarek/opiekunów medycznych, lekarzy, salowych.</w:t>
      </w:r>
    </w:p>
    <w:p w14:paraId="38315A20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585B52E4" w14:textId="77777777" w:rsidR="00524150" w:rsidRPr="007B19F0" w:rsidRDefault="00524150" w:rsidP="007C1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Liczba godzin szkoleniowych: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7B19F0">
        <w:rPr>
          <w:rFonts w:ascii="Arial" w:hAnsi="Arial" w:cs="Arial"/>
          <w:bCs/>
          <w:sz w:val="20"/>
          <w:szCs w:val="20"/>
        </w:rPr>
        <w:t>Szkolenie dwudniowe 14h zegarowych dla każdej z gr. (4h teoria, 10h warsztaty). Łącznie 168h zegarowych.</w:t>
      </w:r>
    </w:p>
    <w:p w14:paraId="4287E9CB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7320D8F9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Miejsce szkolenia: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MED Holding S.A. Strzelecka 9, 40-073 Katowice – Szpital udostępni pomieszczenie na przeprowadzenie szkoleń wraz z niezbędną infrastrukturą.</w:t>
      </w:r>
    </w:p>
    <w:p w14:paraId="4E30CC8E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4124466B" w14:textId="77777777" w:rsidR="00524150" w:rsidRPr="007B19F0" w:rsidRDefault="00524150" w:rsidP="007C11B5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 xml:space="preserve">Termin zakończenia: 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28.10.2021 r. </w:t>
      </w:r>
    </w:p>
    <w:p w14:paraId="27AE40C1" w14:textId="77777777" w:rsidR="00524150" w:rsidRPr="007B19F0" w:rsidRDefault="00524150" w:rsidP="007C11B5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62F6E355" w14:textId="77777777" w:rsidR="00524150" w:rsidRPr="007B19F0" w:rsidRDefault="00524150" w:rsidP="007C11B5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 xml:space="preserve">Zakres szkolenia: </w:t>
      </w:r>
    </w:p>
    <w:p w14:paraId="347C2F10" w14:textId="77777777" w:rsidR="00524150" w:rsidRPr="007B19F0" w:rsidRDefault="00524150" w:rsidP="007C1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 xml:space="preserve">Szkolenie na temat bezpiecznego podnoszenia i transferów osób chorych z zastosowaniem ergonomii pracy, z obsługą sprzętu pomocniczego, pozycjonowania i transferów zgodnie                         z zasadami Stymulacji </w:t>
      </w:r>
      <w:proofErr w:type="spellStart"/>
      <w:r w:rsidRPr="007B19F0">
        <w:rPr>
          <w:rFonts w:ascii="Arial" w:hAnsi="Arial" w:cs="Arial"/>
          <w:sz w:val="20"/>
          <w:szCs w:val="20"/>
        </w:rPr>
        <w:t>Bazalnej</w:t>
      </w:r>
      <w:proofErr w:type="spellEnd"/>
      <w:r w:rsidRPr="007B19F0">
        <w:rPr>
          <w:rFonts w:ascii="Arial" w:hAnsi="Arial" w:cs="Arial"/>
          <w:sz w:val="20"/>
          <w:szCs w:val="20"/>
        </w:rPr>
        <w:t xml:space="preserve"> ®, PNF®, </w:t>
      </w:r>
      <w:proofErr w:type="spellStart"/>
      <w:r w:rsidRPr="007B19F0">
        <w:rPr>
          <w:rFonts w:ascii="Arial" w:hAnsi="Arial" w:cs="Arial"/>
          <w:sz w:val="20"/>
          <w:szCs w:val="20"/>
        </w:rPr>
        <w:t>Bobath</w:t>
      </w:r>
      <w:proofErr w:type="spellEnd"/>
      <w:r w:rsidRPr="007B19F0">
        <w:rPr>
          <w:rFonts w:ascii="Arial" w:hAnsi="Arial" w:cs="Arial"/>
          <w:sz w:val="20"/>
          <w:szCs w:val="20"/>
        </w:rPr>
        <w:t>®:</w:t>
      </w:r>
    </w:p>
    <w:p w14:paraId="1B2643F8" w14:textId="77777777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 xml:space="preserve">przedstawienie zasad biomechaniki ciała człowieka, zależności warunków fizjologicznych </w:t>
      </w:r>
      <w:r w:rsidRPr="007B19F0">
        <w:rPr>
          <w:rFonts w:ascii="Arial" w:hAnsi="Arial" w:cs="Arial"/>
          <w:sz w:val="20"/>
          <w:szCs w:val="20"/>
        </w:rPr>
        <w:br/>
        <w:t>i patologicznych, przeciążenia w obrębie narządu ruchu wynikające z nieprawidłowego siadu, podnoszenia i przemieszczania pacjentów,</w:t>
      </w:r>
    </w:p>
    <w:p w14:paraId="260A3BB1" w14:textId="77777777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kompensacja wielopoziomowa i zmiany biomechaniki ciała człowieka podczas nieprawidłowego wykonywania czynności w pracy zawodowej,</w:t>
      </w:r>
    </w:p>
    <w:p w14:paraId="71A0AA6C" w14:textId="77777777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najbardziej typowe problemy przeciążeń układu kostno-stawowego i mięśniowego,</w:t>
      </w:r>
    </w:p>
    <w:p w14:paraId="3BB6E91F" w14:textId="77777777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jak wspomagać pacjentów w lokomocji najmniejszym nakładem obciążenia pracownika                 w różnych sytuacjach klinicznych od pozycji niskich do wysokich,</w:t>
      </w:r>
    </w:p>
    <w:p w14:paraId="731A15B6" w14:textId="530393A1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 xml:space="preserve">pomoc i stymulacja zmiany pozycji z leżenia na plecach do leżenia na boku, z leżenia </w:t>
      </w:r>
      <w:r w:rsidR="00EB5995">
        <w:rPr>
          <w:rFonts w:ascii="Arial" w:hAnsi="Arial" w:cs="Arial"/>
          <w:sz w:val="20"/>
          <w:szCs w:val="20"/>
        </w:rPr>
        <w:br/>
      </w:r>
      <w:r w:rsidRPr="007B19F0">
        <w:rPr>
          <w:rFonts w:ascii="Arial" w:hAnsi="Arial" w:cs="Arial"/>
          <w:sz w:val="20"/>
          <w:szCs w:val="20"/>
        </w:rPr>
        <w:t>do siadu, przesiadanie się na wózek, wózek toaletowy, pionizacja do stania i podstawowe stymulacje chodu,</w:t>
      </w:r>
    </w:p>
    <w:p w14:paraId="4ABFE3F3" w14:textId="77777777" w:rsidR="00524150" w:rsidRPr="007B19F0" w:rsidRDefault="00524150" w:rsidP="007C11B5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prawidłowe używanie urządzeń wspomagających pracę (łóżka, wózki, wciągarki, podnośniki, rolki, ślizgi).</w:t>
      </w:r>
    </w:p>
    <w:p w14:paraId="3E98AC6E" w14:textId="77777777" w:rsidR="00524150" w:rsidRPr="007B19F0" w:rsidRDefault="00524150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21BD8EC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Obowiązki Wykonawcy:</w:t>
      </w:r>
    </w:p>
    <w:p w14:paraId="015D8ADD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>- prowadzenie list obecności, rejestru wydanych certyfikatów oraz ankiety ex-post oceniające jakość szkolenia</w:t>
      </w:r>
    </w:p>
    <w:p w14:paraId="7CA4EB71" w14:textId="5C610790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>- materiały dla każdego uczestnika (materiały szkoleniowe obejmujące tematykę szkolenia, notes, długopis, teczka tekturowa itp.)</w:t>
      </w:r>
    </w:p>
    <w:p w14:paraId="5DE956DD" w14:textId="77777777" w:rsidR="00524150" w:rsidRPr="007B19F0" w:rsidRDefault="00524150" w:rsidP="007C11B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BB63D04" w14:textId="77777777" w:rsidR="00524150" w:rsidRPr="007B19F0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B19F0">
        <w:rPr>
          <w:rFonts w:ascii="Arial" w:hAnsi="Arial" w:cs="Arial"/>
          <w:b/>
          <w:bCs/>
          <w:sz w:val="20"/>
          <w:szCs w:val="20"/>
        </w:rPr>
        <w:t>Zamawiający będzie wymagać by szkolenie przeprowadzone zostało przez absolwentów kierunków medycznych lub absolwentów kierunku zdrowie publiczne.</w:t>
      </w:r>
    </w:p>
    <w:p w14:paraId="794FAF65" w14:textId="77777777" w:rsidR="00524150" w:rsidRPr="007B19F0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08B9F2" w14:textId="77777777" w:rsidR="00524150" w:rsidRPr="007B19F0" w:rsidRDefault="00524150" w:rsidP="007B19F0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Szkolenie ze względu na konieczność zapewnienia prawidłowego funkcjonowania Szpitala (obsługi pacjentów) podzielone zostały na grupy. </w:t>
      </w:r>
    </w:p>
    <w:p w14:paraId="46D21CF4" w14:textId="41FAF130" w:rsidR="00524150" w:rsidRPr="007B19F0" w:rsidRDefault="00524150" w:rsidP="00736DE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</w:rPr>
        <w:t xml:space="preserve">Częstotliwość realizacji poszczególnych szkoleń zostanie ostatecznie dostosowana </w:t>
      </w:r>
      <w:r w:rsidR="00EB5995">
        <w:rPr>
          <w:rFonts w:ascii="Arial" w:hAnsi="Arial" w:cs="Arial"/>
          <w:bCs/>
          <w:sz w:val="20"/>
          <w:szCs w:val="20"/>
        </w:rPr>
        <w:br/>
      </w:r>
      <w:r w:rsidRPr="007B19F0">
        <w:rPr>
          <w:rFonts w:ascii="Arial" w:hAnsi="Arial" w:cs="Arial"/>
          <w:bCs/>
          <w:sz w:val="20"/>
          <w:szCs w:val="20"/>
        </w:rPr>
        <w:t>do opracowanego grafiku pracy z uwagi na konieczność zapewnienia ciągłości pracy pracowników Zamawiającego,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a także możliwości organizacyjne Zamawiającego, w tym dostępność Sali konferencyjnej.</w:t>
      </w:r>
    </w:p>
    <w:p w14:paraId="05ADA4A5" w14:textId="77777777" w:rsidR="00524150" w:rsidRPr="007B19F0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921160" w14:textId="77777777" w:rsidR="00524150" w:rsidRDefault="00524150" w:rsidP="007B19F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>Szkolenie zakończone zostanie wydaniem zaświadczenia o ukończeniu szkolenia/certyfikatu dla każdego uczestnika.</w:t>
      </w:r>
    </w:p>
    <w:p w14:paraId="0BB17C00" w14:textId="77777777" w:rsidR="00524150" w:rsidRDefault="00524150" w:rsidP="007B19F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2EEC3AC" w14:textId="77777777" w:rsidR="00524150" w:rsidRPr="007B19F0" w:rsidRDefault="00524150" w:rsidP="007B19F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0CD575C1" w14:textId="77777777" w:rsidR="00524150" w:rsidRPr="00B7533D" w:rsidRDefault="00524150" w:rsidP="00B7533D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74131F8A" w14:textId="77777777" w:rsidR="00524150" w:rsidRPr="007B19F0" w:rsidRDefault="00524150" w:rsidP="007B19F0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B7533D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B7533D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53B7D3F6" w14:textId="0704C515" w:rsidR="00524150" w:rsidRPr="00143E79" w:rsidRDefault="00524150" w:rsidP="00EB5995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4E4B73B6" w14:textId="77777777" w:rsidR="00524150" w:rsidRPr="007B19F0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Pakiet 2</w:t>
      </w:r>
    </w:p>
    <w:p w14:paraId="3FA2E3CF" w14:textId="44037145" w:rsidR="00524150" w:rsidRPr="007B19F0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 xml:space="preserve">Szkolenie z zakresu bezpiecznego podnoszenia i transferu osób chorych z zachowaniem zasad ergonomii w miejscu pracy </w:t>
      </w:r>
      <w:r w:rsidR="00EB5995">
        <w:rPr>
          <w:rFonts w:ascii="Arial" w:hAnsi="Arial" w:cs="Arial"/>
          <w:b/>
          <w:sz w:val="20"/>
          <w:szCs w:val="20"/>
          <w:lang w:eastAsia="pl-PL"/>
        </w:rPr>
        <w:t>(technicy RTG)</w:t>
      </w:r>
    </w:p>
    <w:p w14:paraId="670A5C1B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137C64D5" w14:textId="77777777" w:rsidR="00524150" w:rsidRPr="007B19F0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Ilość osób objętych szkoleniem: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6 osób - 1 grupa. </w:t>
      </w:r>
    </w:p>
    <w:p w14:paraId="59FC1A38" w14:textId="0BDFD0DF" w:rsidR="00524150" w:rsidRPr="00EB5995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Szkolenia zostaną skierowane do techników RTG. </w:t>
      </w:r>
    </w:p>
    <w:p w14:paraId="3786B7C0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 xml:space="preserve">Liczba godzin szkoleniowych: </w:t>
      </w:r>
      <w:r>
        <w:rPr>
          <w:rFonts w:ascii="Arial" w:hAnsi="Arial" w:cs="Arial"/>
          <w:sz w:val="20"/>
          <w:szCs w:val="20"/>
          <w:lang w:eastAsia="pl-PL"/>
        </w:rPr>
        <w:t xml:space="preserve">szkolenie jednodniowe, </w:t>
      </w:r>
      <w:r w:rsidRPr="007B19F0">
        <w:rPr>
          <w:rFonts w:ascii="Arial" w:hAnsi="Arial" w:cs="Arial"/>
          <w:bCs/>
          <w:sz w:val="20"/>
          <w:szCs w:val="20"/>
        </w:rPr>
        <w:t xml:space="preserve">7 h zegarowych szkolenia (2h teoria, 5h warsztaty). </w:t>
      </w:r>
    </w:p>
    <w:p w14:paraId="46441FAF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l-PL"/>
        </w:rPr>
      </w:pPr>
    </w:p>
    <w:p w14:paraId="3E805BBC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Miejsce szkolenia: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MED Holding S.A. Strzelecka 9, 40-073 Katowice – Szpital udostępni pomieszczenie na przeprowadzenie szkoleń wraz z niezbędną infrastrukturą.</w:t>
      </w:r>
    </w:p>
    <w:p w14:paraId="5D4C08FF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14:paraId="49020656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>Termin zakończenia:</w:t>
      </w:r>
      <w:r w:rsidRPr="007B19F0">
        <w:rPr>
          <w:rFonts w:ascii="Arial" w:hAnsi="Arial" w:cs="Arial"/>
          <w:bCs/>
          <w:sz w:val="20"/>
          <w:szCs w:val="20"/>
          <w:lang w:eastAsia="pl-PL"/>
        </w:rPr>
        <w:t xml:space="preserve"> 28.10.2021 r. </w:t>
      </w:r>
    </w:p>
    <w:p w14:paraId="12BB3C70" w14:textId="77777777" w:rsidR="00524150" w:rsidRPr="007B19F0" w:rsidRDefault="00524150" w:rsidP="00736DE1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B19F0">
        <w:rPr>
          <w:rFonts w:ascii="Arial" w:hAnsi="Arial" w:cs="Arial"/>
          <w:b/>
          <w:sz w:val="20"/>
          <w:szCs w:val="20"/>
          <w:lang w:eastAsia="pl-PL"/>
        </w:rPr>
        <w:t xml:space="preserve">Zakres szkolenia: </w:t>
      </w:r>
    </w:p>
    <w:p w14:paraId="340A5BA5" w14:textId="77777777" w:rsidR="00524150" w:rsidRPr="007B19F0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zasady biomechaniki ciała człowieka, zale</w:t>
      </w:r>
      <w:r>
        <w:rPr>
          <w:rFonts w:ascii="Arial" w:hAnsi="Arial" w:cs="Arial"/>
          <w:sz w:val="20"/>
          <w:szCs w:val="20"/>
        </w:rPr>
        <w:t xml:space="preserve">żności warunków fizjologicznych </w:t>
      </w:r>
      <w:r w:rsidRPr="007B19F0">
        <w:rPr>
          <w:rFonts w:ascii="Arial" w:hAnsi="Arial" w:cs="Arial"/>
          <w:sz w:val="20"/>
          <w:szCs w:val="20"/>
        </w:rPr>
        <w:t xml:space="preserve">i patologicznych, przeciążenia w obrębie narządu ruchu z wynikające z nieprawidłowego siadu, podnoszenia </w:t>
      </w:r>
      <w:r>
        <w:rPr>
          <w:rFonts w:ascii="Arial" w:hAnsi="Arial" w:cs="Arial"/>
          <w:sz w:val="20"/>
          <w:szCs w:val="20"/>
        </w:rPr>
        <w:t xml:space="preserve">       </w:t>
      </w:r>
      <w:r w:rsidRPr="007B19F0">
        <w:rPr>
          <w:rFonts w:ascii="Arial" w:hAnsi="Arial" w:cs="Arial"/>
          <w:sz w:val="20"/>
          <w:szCs w:val="20"/>
        </w:rPr>
        <w:t>i przemieszczania pacjentów,</w:t>
      </w:r>
    </w:p>
    <w:p w14:paraId="0C6AA34F" w14:textId="77777777" w:rsidR="00524150" w:rsidRPr="007B19F0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kompensacja wielopoziomowej, zmiany biomechaniki ciała człowieka podczas nieprawidłowego wykonywania czynności w pracy zawodowej,</w:t>
      </w:r>
    </w:p>
    <w:p w14:paraId="7207C36C" w14:textId="77777777" w:rsidR="00524150" w:rsidRPr="007B19F0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>najbardziej typowe problemy przeciążeń układu kostno-stawowego i mięśniowego                  z charakterystyką najczęściej występujących zmian przeciążeniowych związanych</w:t>
      </w:r>
      <w:r>
        <w:rPr>
          <w:rFonts w:ascii="Arial" w:hAnsi="Arial" w:cs="Arial"/>
          <w:sz w:val="20"/>
          <w:szCs w:val="20"/>
        </w:rPr>
        <w:t xml:space="preserve"> z pracą</w:t>
      </w:r>
      <w:r w:rsidRPr="007B19F0">
        <w:rPr>
          <w:rFonts w:ascii="Arial" w:hAnsi="Arial" w:cs="Arial"/>
          <w:sz w:val="20"/>
          <w:szCs w:val="20"/>
        </w:rPr>
        <w:t xml:space="preserve"> zawodową,</w:t>
      </w:r>
    </w:p>
    <w:p w14:paraId="2EE0E924" w14:textId="77777777" w:rsidR="00524150" w:rsidRPr="007B19F0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 xml:space="preserve">jak wspomagać pacjentów w lokomocji najmniejszym nakładem obciążenia pracownika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7B19F0">
        <w:rPr>
          <w:rFonts w:ascii="Arial" w:hAnsi="Arial" w:cs="Arial"/>
          <w:sz w:val="20"/>
          <w:szCs w:val="20"/>
        </w:rPr>
        <w:t>w różnych sytuacjach klinicznych od pozycji niskich do wysokich, współpraca osób przy transferach, przygotowanie chorego do badania USG, RTG, TK etc.,</w:t>
      </w:r>
    </w:p>
    <w:p w14:paraId="055CDAEE" w14:textId="46EE1D5F" w:rsidR="00524150" w:rsidRPr="007B19F0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B19F0">
        <w:rPr>
          <w:rFonts w:ascii="Arial" w:hAnsi="Arial" w:cs="Arial"/>
          <w:sz w:val="20"/>
          <w:szCs w:val="20"/>
        </w:rPr>
        <w:t xml:space="preserve">pomoc i stymulacja zmiany pozycji z leżenia na plecach do leżenia na boku, z leżenia </w:t>
      </w:r>
      <w:r w:rsidR="00EB5995">
        <w:rPr>
          <w:rFonts w:ascii="Arial" w:hAnsi="Arial" w:cs="Arial"/>
          <w:sz w:val="20"/>
          <w:szCs w:val="20"/>
        </w:rPr>
        <w:t xml:space="preserve">            </w:t>
      </w:r>
      <w:r w:rsidRPr="007B19F0">
        <w:rPr>
          <w:rFonts w:ascii="Arial" w:hAnsi="Arial" w:cs="Arial"/>
          <w:sz w:val="20"/>
          <w:szCs w:val="20"/>
        </w:rPr>
        <w:t>do siadu, przesiadanie się na wózek, leżankę, łoże w pracowni tomografii komputerowej, rezonansu magnetycznego, pionizacja do stania i podstawowe stymulacje stabilności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B19F0">
        <w:rPr>
          <w:rFonts w:ascii="Arial" w:hAnsi="Arial" w:cs="Arial"/>
          <w:sz w:val="20"/>
          <w:szCs w:val="20"/>
        </w:rPr>
        <w:t xml:space="preserve"> w pozycji siadu, zapewnienie bezpieczeństwa pacjentowi w trakcie wykonywania badania obrazowego,</w:t>
      </w:r>
    </w:p>
    <w:p w14:paraId="56478F90" w14:textId="77777777" w:rsidR="00524150" w:rsidRPr="00EB5995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prawidłowa ocena ryzyka upadku na podstawie wybranych testów klinicznych takich jak Ocena kontroli tułowia (</w:t>
      </w:r>
      <w:proofErr w:type="spellStart"/>
      <w:r w:rsidRPr="00EB5995">
        <w:rPr>
          <w:rFonts w:ascii="Arial" w:hAnsi="Arial" w:cs="Arial"/>
          <w:sz w:val="20"/>
          <w:szCs w:val="20"/>
        </w:rPr>
        <w:t>Trunk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 Control Test) wybrane parametry skali równowagi (Berg </w:t>
      </w:r>
      <w:proofErr w:type="spellStart"/>
      <w:r w:rsidRPr="00EB5995">
        <w:rPr>
          <w:rFonts w:ascii="Arial" w:hAnsi="Arial" w:cs="Arial"/>
          <w:sz w:val="20"/>
          <w:szCs w:val="20"/>
        </w:rPr>
        <w:t>Balance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995">
        <w:rPr>
          <w:rFonts w:ascii="Arial" w:hAnsi="Arial" w:cs="Arial"/>
          <w:sz w:val="20"/>
          <w:szCs w:val="20"/>
        </w:rPr>
        <w:t>Scale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), wspomaganie chorych zgodnie z zasadami koncepcji Stymulacji </w:t>
      </w:r>
      <w:proofErr w:type="spellStart"/>
      <w:r w:rsidRPr="00EB5995">
        <w:rPr>
          <w:rFonts w:ascii="Arial" w:hAnsi="Arial" w:cs="Arial"/>
          <w:sz w:val="20"/>
          <w:szCs w:val="20"/>
        </w:rPr>
        <w:t>Bazalnej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 ®, PNF® oraz </w:t>
      </w:r>
      <w:proofErr w:type="spellStart"/>
      <w:r w:rsidRPr="00EB5995">
        <w:rPr>
          <w:rFonts w:ascii="Arial" w:hAnsi="Arial" w:cs="Arial"/>
          <w:sz w:val="20"/>
          <w:szCs w:val="20"/>
        </w:rPr>
        <w:t>Bobath</w:t>
      </w:r>
      <w:proofErr w:type="spellEnd"/>
      <w:r w:rsidRPr="00EB5995">
        <w:rPr>
          <w:rFonts w:ascii="Arial" w:hAnsi="Arial" w:cs="Arial"/>
          <w:sz w:val="20"/>
          <w:szCs w:val="20"/>
        </w:rPr>
        <w:t>®,</w:t>
      </w:r>
    </w:p>
    <w:p w14:paraId="125B5C82" w14:textId="77777777" w:rsidR="00524150" w:rsidRPr="00EB5995" w:rsidRDefault="00524150" w:rsidP="004B34FE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prawidłowe używanie urządzeń wspomagających pracę.</w:t>
      </w:r>
    </w:p>
    <w:p w14:paraId="55F8AEDB" w14:textId="77777777" w:rsidR="00524150" w:rsidRPr="00EB5995" w:rsidRDefault="00524150" w:rsidP="00736D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58FA46" w14:textId="77777777" w:rsidR="00524150" w:rsidRPr="00EB5995" w:rsidRDefault="00524150" w:rsidP="004B34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B5995">
        <w:rPr>
          <w:rFonts w:ascii="Arial" w:hAnsi="Arial" w:cs="Arial"/>
          <w:b/>
          <w:sz w:val="20"/>
          <w:szCs w:val="20"/>
          <w:lang w:eastAsia="pl-PL"/>
        </w:rPr>
        <w:t>Obowiązki Wykonawcy:</w:t>
      </w:r>
    </w:p>
    <w:p w14:paraId="30862CCB" w14:textId="77777777" w:rsidR="00524150" w:rsidRPr="00EB5995" w:rsidRDefault="00524150" w:rsidP="004B34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prowadzenie list obecności, rejestru wydanych certyfikatów oraz ankiety ex-post oceniające jakość szkolenia</w:t>
      </w:r>
    </w:p>
    <w:p w14:paraId="267127A9" w14:textId="2686004E" w:rsidR="00524150" w:rsidRPr="00EB5995" w:rsidRDefault="00524150" w:rsidP="004B34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materiały dla każdego uczestnika (materiały szkoleniowe obejmujące tematykę szkolenia, notes, długopis, teczka tekturowa itp.)</w:t>
      </w:r>
    </w:p>
    <w:p w14:paraId="73EBAB7A" w14:textId="77777777" w:rsidR="00524150" w:rsidRPr="00EB5995" w:rsidRDefault="00524150" w:rsidP="004B3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995">
        <w:rPr>
          <w:rFonts w:ascii="Arial" w:hAnsi="Arial" w:cs="Arial"/>
          <w:b/>
          <w:bCs/>
          <w:sz w:val="20"/>
          <w:szCs w:val="20"/>
        </w:rPr>
        <w:t>Zamawiający będzie wymagać by szkolenie przeprowadzone zostało przez absolwentów kierunków medycznych lub absolwentów kierunku zdrowie publiczne.</w:t>
      </w:r>
    </w:p>
    <w:p w14:paraId="331E4D60" w14:textId="77777777" w:rsidR="00524150" w:rsidRPr="00EB5995" w:rsidRDefault="00524150" w:rsidP="004B3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8B1EA3" w14:textId="77777777" w:rsidR="00524150" w:rsidRPr="00EB5995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Szkolenie ze względu na konieczność zapewnienia prawidłowego funkcjonowania Szpitala (obsługi pacjentów) podzielone zostały na grupy. </w:t>
      </w:r>
    </w:p>
    <w:p w14:paraId="702326FB" w14:textId="77777777" w:rsidR="00524150" w:rsidRPr="00EB5995" w:rsidRDefault="00524150" w:rsidP="004B34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8E0C1CC" w14:textId="34EE890D" w:rsidR="00524150" w:rsidRPr="00EB5995" w:rsidRDefault="00524150" w:rsidP="00EB59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</w:rPr>
        <w:t xml:space="preserve">Częstotliwość realizacji poszczególnych szkoleń zostanie ostatecznie dostosowana </w:t>
      </w:r>
      <w:r w:rsidR="00EB5995"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EB5995">
        <w:rPr>
          <w:rFonts w:ascii="Arial" w:hAnsi="Arial" w:cs="Arial"/>
          <w:bCs/>
          <w:sz w:val="20"/>
          <w:szCs w:val="20"/>
        </w:rPr>
        <w:t>do opracowanego grafiku pracy z uwagi na konieczność zapewnienia ciągłości pracy pracowników Zamawiającego,</w:t>
      </w: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 a także możliwości organizacyjne Zamawiającego, w tym dostępność Sali konferencyjnej.</w:t>
      </w:r>
    </w:p>
    <w:p w14:paraId="16F7C4C9" w14:textId="4CEDA2D8" w:rsidR="00524150" w:rsidRPr="00EB5995" w:rsidRDefault="00524150" w:rsidP="00EB59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Szkolenie zakończone zostanie wydaniem zaświadczenia o ukończeniu szkolenia/certyfikatu dla każdego uczestnika.</w:t>
      </w:r>
    </w:p>
    <w:p w14:paraId="1170F0AA" w14:textId="77777777" w:rsidR="00EB5995" w:rsidRDefault="00EB5995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A4502C0" w14:textId="245CA69F" w:rsidR="00524150" w:rsidRPr="003D2D90" w:rsidRDefault="0052415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58A781C0" w14:textId="7DC6781D" w:rsidR="00524150" w:rsidRPr="00EB5995" w:rsidRDefault="00524150" w:rsidP="00EB5995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960B0F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960B0F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960B0F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2D2992FE" w14:textId="77777777" w:rsidR="00524150" w:rsidRPr="00143E79" w:rsidRDefault="00524150" w:rsidP="00293937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2EF8F7DC" w14:textId="77777777" w:rsidR="00524150" w:rsidRDefault="00524150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204987BE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Pakiet 3 </w:t>
      </w:r>
    </w:p>
    <w:p w14:paraId="3FE94F2D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bCs/>
          <w:sz w:val="20"/>
          <w:szCs w:val="20"/>
        </w:rPr>
        <w:t>Ergonomia pracy</w:t>
      </w: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60B0F">
        <w:rPr>
          <w:rFonts w:ascii="Arial" w:hAnsi="Arial" w:cs="Arial"/>
          <w:b/>
          <w:bCs/>
          <w:sz w:val="20"/>
          <w:szCs w:val="20"/>
        </w:rPr>
        <w:t>administracyjno</w:t>
      </w:r>
      <w:proofErr w:type="spellEnd"/>
      <w:r w:rsidRPr="00960B0F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60B0F">
        <w:rPr>
          <w:rFonts w:ascii="Arial" w:hAnsi="Arial" w:cs="Arial"/>
          <w:b/>
          <w:bCs/>
          <w:sz w:val="20"/>
          <w:szCs w:val="20"/>
        </w:rPr>
        <w:t>biurowej, profilaktyka</w:t>
      </w: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960B0F">
        <w:rPr>
          <w:rFonts w:ascii="Arial" w:hAnsi="Arial" w:cs="Arial"/>
          <w:b/>
          <w:bCs/>
          <w:sz w:val="20"/>
          <w:szCs w:val="20"/>
        </w:rPr>
        <w:t>zachowań</w:t>
      </w:r>
      <w:proofErr w:type="spellEnd"/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60B0F">
        <w:rPr>
          <w:rFonts w:ascii="Arial" w:hAnsi="Arial" w:cs="Arial"/>
          <w:b/>
          <w:bCs/>
          <w:sz w:val="20"/>
          <w:szCs w:val="20"/>
        </w:rPr>
        <w:t xml:space="preserve">prozdrowotnych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960B0F">
        <w:rPr>
          <w:rFonts w:ascii="Arial" w:hAnsi="Arial" w:cs="Arial"/>
          <w:b/>
          <w:bCs/>
          <w:sz w:val="20"/>
          <w:szCs w:val="20"/>
        </w:rPr>
        <w:t>w miejscu pracy</w:t>
      </w:r>
    </w:p>
    <w:p w14:paraId="748F524D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95555D3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Ilość osób objętych szkoleniem: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34 oso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by: 2 grupy po 12 osób, 1 grupa 10 osób. </w:t>
      </w:r>
    </w:p>
    <w:p w14:paraId="19CA5140" w14:textId="77777777" w:rsidR="00524150" w:rsidRPr="00960B0F" w:rsidRDefault="00524150" w:rsidP="004B34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Cs/>
          <w:sz w:val="20"/>
          <w:szCs w:val="20"/>
          <w:lang w:eastAsia="pl-PL"/>
        </w:rPr>
        <w:t>Dopuszcza się grupy liczące nie mniej niż 8 i nie więcej niż 12 osób.</w:t>
      </w:r>
    </w:p>
    <w:p w14:paraId="528756D4" w14:textId="51E714A4" w:rsidR="00524150" w:rsidRPr="00EB5995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Szkolenia zostaną skierowane do pracowników administracyjnych (w tym rejestratorek), </w:t>
      </w:r>
      <w:r w:rsidRPr="00960B0F">
        <w:rPr>
          <w:rFonts w:ascii="Arial" w:hAnsi="Arial" w:cs="Arial"/>
          <w:sz w:val="20"/>
          <w:szCs w:val="20"/>
        </w:rPr>
        <w:t>operatorów sterylizatorów, pracowników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960B0F">
        <w:rPr>
          <w:rFonts w:ascii="Arial" w:hAnsi="Arial" w:cs="Arial"/>
          <w:sz w:val="20"/>
          <w:szCs w:val="20"/>
        </w:rPr>
        <w:t>obsługi gospodarczej i technicznej.</w:t>
      </w:r>
    </w:p>
    <w:p w14:paraId="2D1AF4C2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Liczba godzin szkoleniowych: </w:t>
      </w:r>
      <w:r>
        <w:rPr>
          <w:rFonts w:ascii="Arial" w:hAnsi="Arial" w:cs="Arial"/>
          <w:sz w:val="20"/>
          <w:szCs w:val="20"/>
          <w:lang w:eastAsia="pl-PL"/>
        </w:rPr>
        <w:t xml:space="preserve">szkolenie jednodniowe, </w:t>
      </w:r>
      <w:r w:rsidRPr="00960B0F">
        <w:rPr>
          <w:rFonts w:ascii="Arial" w:hAnsi="Arial" w:cs="Arial"/>
          <w:bCs/>
          <w:sz w:val="20"/>
          <w:szCs w:val="20"/>
        </w:rPr>
        <w:t>7h zegarowych dla każdej z gr. (4h teoria, 3h warsztaty). Łącznie 21 h zegarowych.</w:t>
      </w:r>
    </w:p>
    <w:p w14:paraId="7E2C9170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ED46329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Miejsce szkolenia: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MED Holding S.A. Strzelecka 9, 40-073 Katowice – Szpital udostępni pomieszczenie na przeprowadzenie szkoleń wraz z niezbędną infrastrukturą.</w:t>
      </w:r>
    </w:p>
    <w:p w14:paraId="0E09E819" w14:textId="77777777" w:rsidR="00524150" w:rsidRPr="00960B0F" w:rsidRDefault="00524150" w:rsidP="004B34FE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Termin zakończenia: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28.10.2021 r. </w:t>
      </w:r>
    </w:p>
    <w:p w14:paraId="4FF147CB" w14:textId="77777777" w:rsidR="00524150" w:rsidRPr="00960B0F" w:rsidRDefault="00524150" w:rsidP="004B3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Zakres szkolenia</w:t>
      </w:r>
      <w:r w:rsidRPr="00960B0F">
        <w:rPr>
          <w:rFonts w:ascii="Arial" w:hAnsi="Arial" w:cs="Arial"/>
          <w:sz w:val="20"/>
          <w:szCs w:val="20"/>
        </w:rPr>
        <w:t>:</w:t>
      </w:r>
    </w:p>
    <w:p w14:paraId="765C09D7" w14:textId="77777777" w:rsidR="00524150" w:rsidRPr="00960B0F" w:rsidRDefault="00524150" w:rsidP="004B3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Szkolenia na temat bezpieczeństwa i ergonomii pracy oraz prawidłowej obsługi sprzętu podstawowego i pomocniczego:</w:t>
      </w:r>
    </w:p>
    <w:p w14:paraId="43F267CE" w14:textId="199A5CCE" w:rsidR="00524150" w:rsidRPr="00960B0F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zasady biomechaniki ciała człowieka, zależności warunków fizjologicznych i patologicznych, przeciążenia w o</w:t>
      </w:r>
      <w:r>
        <w:rPr>
          <w:rFonts w:ascii="Arial" w:hAnsi="Arial" w:cs="Arial"/>
          <w:sz w:val="20"/>
          <w:szCs w:val="20"/>
        </w:rPr>
        <w:t xml:space="preserve">brębie narządu ruchu wynikające </w:t>
      </w:r>
      <w:r w:rsidRPr="00960B0F">
        <w:rPr>
          <w:rFonts w:ascii="Arial" w:hAnsi="Arial" w:cs="Arial"/>
          <w:sz w:val="20"/>
          <w:szCs w:val="20"/>
        </w:rPr>
        <w:t xml:space="preserve">z nieprawidłowego siadu, podnoszenia </w:t>
      </w:r>
      <w:r w:rsidR="00EB5995">
        <w:rPr>
          <w:rFonts w:ascii="Arial" w:hAnsi="Arial" w:cs="Arial"/>
          <w:sz w:val="20"/>
          <w:szCs w:val="20"/>
        </w:rPr>
        <w:t xml:space="preserve">         </w:t>
      </w:r>
      <w:r w:rsidRPr="00960B0F">
        <w:rPr>
          <w:rFonts w:ascii="Arial" w:hAnsi="Arial" w:cs="Arial"/>
          <w:sz w:val="20"/>
          <w:szCs w:val="20"/>
        </w:rPr>
        <w:t>i przemie</w:t>
      </w:r>
      <w:r>
        <w:rPr>
          <w:rFonts w:ascii="Arial" w:hAnsi="Arial" w:cs="Arial"/>
          <w:sz w:val="20"/>
          <w:szCs w:val="20"/>
        </w:rPr>
        <w:t>szczania artykułów technicznych</w:t>
      </w:r>
      <w:r w:rsidRPr="00960B0F">
        <w:rPr>
          <w:rFonts w:ascii="Arial" w:hAnsi="Arial" w:cs="Arial"/>
          <w:sz w:val="20"/>
          <w:szCs w:val="20"/>
        </w:rPr>
        <w:t xml:space="preserve"> i biurowych,</w:t>
      </w:r>
    </w:p>
    <w:p w14:paraId="4585167D" w14:textId="77777777" w:rsidR="00524150" w:rsidRPr="00960B0F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kompensacja wielopoziomowej i zmiany biomechaniki ciała człowieka podczas nieprawidłowego wykonywania czynności w pracy zawodowej,</w:t>
      </w:r>
    </w:p>
    <w:p w14:paraId="1DBC8C49" w14:textId="77777777" w:rsidR="00524150" w:rsidRPr="00960B0F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najbardziej typowe problemy przeciążeń układu kostno-stawowego i mięśniowego,</w:t>
      </w:r>
    </w:p>
    <w:p w14:paraId="655E7BF2" w14:textId="77777777" w:rsidR="00524150" w:rsidRPr="00EB5995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prawidłowe używanie urządzeń wspomagających pracę takich: jak podnośniki i wózki specjalne,</w:t>
      </w:r>
    </w:p>
    <w:p w14:paraId="74C5F24A" w14:textId="77777777" w:rsidR="00524150" w:rsidRPr="00EB5995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 xml:space="preserve">prawidłowa pozycja siadu przy biurku i komputerze zgodnie zasadami PRI, </w:t>
      </w:r>
      <w:proofErr w:type="spellStart"/>
      <w:r w:rsidRPr="00EB5995">
        <w:rPr>
          <w:rFonts w:ascii="Arial" w:hAnsi="Arial" w:cs="Arial"/>
          <w:sz w:val="20"/>
          <w:szCs w:val="20"/>
        </w:rPr>
        <w:t>Postural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995">
        <w:rPr>
          <w:rFonts w:ascii="Arial" w:hAnsi="Arial" w:cs="Arial"/>
          <w:sz w:val="20"/>
          <w:szCs w:val="20"/>
        </w:rPr>
        <w:t>Restoration</w:t>
      </w:r>
      <w:proofErr w:type="spellEnd"/>
      <w:r w:rsidRPr="00EB59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5995">
        <w:rPr>
          <w:rFonts w:ascii="Arial" w:hAnsi="Arial" w:cs="Arial"/>
          <w:sz w:val="20"/>
          <w:szCs w:val="20"/>
        </w:rPr>
        <w:t>Institute</w:t>
      </w:r>
      <w:proofErr w:type="spellEnd"/>
      <w:r w:rsidRPr="00EB5995">
        <w:rPr>
          <w:rFonts w:ascii="Arial" w:hAnsi="Arial" w:cs="Arial"/>
          <w:sz w:val="20"/>
          <w:szCs w:val="20"/>
        </w:rPr>
        <w:t>® ustawienie poszczególnych segmentów ciała podczas pracy, zasady odciążania nadgarstków, łokci i kręgosłupa w wielogodzinnej pracy siedzącej,</w:t>
      </w:r>
    </w:p>
    <w:p w14:paraId="68ECF8FE" w14:textId="77777777" w:rsidR="00524150" w:rsidRPr="00EB5995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umiejętnie rozpoznawanie zagrożeń wynikających z pracy zawodowej tak w warunkach statyki jak i w ruchu,</w:t>
      </w:r>
    </w:p>
    <w:p w14:paraId="661908B4" w14:textId="10CB6285" w:rsidR="00524150" w:rsidRPr="00EB5995" w:rsidRDefault="00524150" w:rsidP="008E4789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 xml:space="preserve">prawidłowa obsługa sprzętu pomocniczego z ergonomią pracy oraz jego dostosowanie </w:t>
      </w:r>
      <w:r w:rsidR="00EB5995">
        <w:rPr>
          <w:rFonts w:ascii="Arial" w:hAnsi="Arial" w:cs="Arial"/>
          <w:sz w:val="20"/>
          <w:szCs w:val="20"/>
        </w:rPr>
        <w:t xml:space="preserve">          </w:t>
      </w:r>
      <w:r w:rsidRPr="00EB5995">
        <w:rPr>
          <w:rFonts w:ascii="Arial" w:hAnsi="Arial" w:cs="Arial"/>
          <w:sz w:val="20"/>
          <w:szCs w:val="20"/>
        </w:rPr>
        <w:t>do warunków stanowiska pracy.</w:t>
      </w:r>
    </w:p>
    <w:p w14:paraId="696FD8D3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DE0507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B5995">
        <w:rPr>
          <w:rFonts w:ascii="Arial" w:hAnsi="Arial" w:cs="Arial"/>
          <w:b/>
          <w:sz w:val="20"/>
          <w:szCs w:val="20"/>
          <w:lang w:eastAsia="pl-PL"/>
        </w:rPr>
        <w:t>Obowiązki Wykonawcy:</w:t>
      </w:r>
    </w:p>
    <w:p w14:paraId="1A738003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prowadzenie list obecności, rejestru wydanych certyfikatów oraz ankiety ex-post oceniające jakość szkolenia</w:t>
      </w:r>
    </w:p>
    <w:p w14:paraId="5C02BBD9" w14:textId="421B363F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materiały dla każdego uczestnika (materiały szkoleniowe obejmujące tematykę szkolenia, notes, długopis, teczka tekturowa itp.)</w:t>
      </w:r>
    </w:p>
    <w:p w14:paraId="6FED4C9F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DA152F7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5995">
        <w:rPr>
          <w:rFonts w:ascii="Arial" w:hAnsi="Arial" w:cs="Arial"/>
          <w:b/>
          <w:bCs/>
          <w:sz w:val="20"/>
          <w:szCs w:val="20"/>
        </w:rPr>
        <w:t>Zamawiający będzie wymagać by szkolenie przeprowadzone zostało przez absolwentów kierunków medycznych lub absolwentów kierunku zdrowie publiczne.</w:t>
      </w:r>
    </w:p>
    <w:p w14:paraId="30F8BA74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15BD32" w14:textId="77777777" w:rsidR="00524150" w:rsidRPr="00EB5995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Szkolenie ze względu na konieczność zapewnienia prawidłowego funkcjonowania Szpitala (obsługi pacjentów) podzielone zostały na grupy. </w:t>
      </w:r>
    </w:p>
    <w:p w14:paraId="30ADEE71" w14:textId="213DCF9B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</w:rPr>
        <w:t xml:space="preserve">Częstotliwość realizacji poszczególnych szkoleń zostanie ostatecznie dostosowana </w:t>
      </w:r>
      <w:r w:rsidR="00EB5995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EB5995">
        <w:rPr>
          <w:rFonts w:ascii="Arial" w:hAnsi="Arial" w:cs="Arial"/>
          <w:bCs/>
          <w:sz w:val="20"/>
          <w:szCs w:val="20"/>
        </w:rPr>
        <w:t>do opracowanego grafiku pracy z uwagi na konieczność zapewnienia ciągłości pracy pracowników Zamawiającego,</w:t>
      </w: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 a także możliwości organizacyjne Zamawiającego, w tym dostępność Sali konferencyjnej.</w:t>
      </w:r>
    </w:p>
    <w:p w14:paraId="7E016713" w14:textId="1776D1F9" w:rsidR="00524150" w:rsidRDefault="00524150" w:rsidP="00EB59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Szkolenie zakończone zostanie wydaniem zaświadczenia o ukończeniu szkolenia/certyfikatu dla każdego uczestnika.</w:t>
      </w:r>
    </w:p>
    <w:p w14:paraId="44620730" w14:textId="77777777" w:rsidR="00EB5995" w:rsidRPr="00EB5995" w:rsidRDefault="00EB5995" w:rsidP="00EB59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</w:p>
    <w:p w14:paraId="16DC34BF" w14:textId="77777777" w:rsidR="00524150" w:rsidRPr="003D2D90" w:rsidRDefault="0052415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18E04C25" w14:textId="77777777" w:rsidR="00524150" w:rsidRPr="00960B0F" w:rsidRDefault="0052415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960B0F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960B0F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960B0F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7C919E4C" w14:textId="77777777" w:rsidR="00524150" w:rsidRDefault="00524150" w:rsidP="008E4789">
      <w:pPr>
        <w:rPr>
          <w:rFonts w:ascii="Arial" w:hAnsi="Arial" w:cs="Arial"/>
          <w:b/>
          <w:sz w:val="20"/>
          <w:szCs w:val="20"/>
        </w:rPr>
      </w:pPr>
    </w:p>
    <w:p w14:paraId="41AF9997" w14:textId="7FBA8C15" w:rsidR="00524150" w:rsidRPr="00EB5995" w:rsidRDefault="00524150" w:rsidP="00EB5995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.4</w:t>
      </w:r>
      <w:r w:rsidRPr="00143E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08A3FCD1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Pakiet 4</w:t>
      </w:r>
    </w:p>
    <w:p w14:paraId="162691EE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Szkolenie z zakresu radzenia sobie ze stresem</w:t>
      </w:r>
    </w:p>
    <w:p w14:paraId="60B90D2F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63BA6FB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Ilość osób objętych szkoleniem: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30 osób w 3 grupach po 10 osób</w:t>
      </w:r>
    </w:p>
    <w:p w14:paraId="2981BC08" w14:textId="77777777" w:rsidR="00524150" w:rsidRPr="00960B0F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Cs/>
          <w:sz w:val="20"/>
          <w:szCs w:val="20"/>
          <w:lang w:eastAsia="pl-PL"/>
        </w:rPr>
        <w:t>Dopuszcza się grupy liczące nie mniej niż 8 i nie więcej niż 12 osób.</w:t>
      </w:r>
    </w:p>
    <w:p w14:paraId="7117585E" w14:textId="4CD7B4A4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 xml:space="preserve">Szkoleniami objęty zostanie personel </w:t>
      </w:r>
      <w:proofErr w:type="gramStart"/>
      <w:r w:rsidRPr="00960B0F">
        <w:rPr>
          <w:rFonts w:ascii="Arial" w:hAnsi="Arial" w:cs="Arial"/>
          <w:sz w:val="20"/>
          <w:szCs w:val="20"/>
        </w:rPr>
        <w:t>adm.(</w:t>
      </w:r>
      <w:proofErr w:type="gramEnd"/>
      <w:r w:rsidRPr="00960B0F">
        <w:rPr>
          <w:rFonts w:ascii="Arial" w:hAnsi="Arial" w:cs="Arial"/>
          <w:sz w:val="20"/>
          <w:szCs w:val="20"/>
        </w:rPr>
        <w:t xml:space="preserve">m.in. rejestratorki), który w codziennej pracy ma kontakt z pacjentami, ich rodzinami i interesantami, a także pracownicy gr. </w:t>
      </w:r>
      <w:proofErr w:type="spellStart"/>
      <w:r w:rsidRPr="00960B0F">
        <w:rPr>
          <w:rFonts w:ascii="Arial" w:hAnsi="Arial" w:cs="Arial"/>
          <w:sz w:val="20"/>
          <w:szCs w:val="20"/>
        </w:rPr>
        <w:t>docel</w:t>
      </w:r>
      <w:proofErr w:type="spellEnd"/>
      <w:r w:rsidRPr="00960B0F">
        <w:rPr>
          <w:rFonts w:ascii="Arial" w:hAnsi="Arial" w:cs="Arial"/>
          <w:sz w:val="20"/>
          <w:szCs w:val="20"/>
        </w:rPr>
        <w:t xml:space="preserve">. obsługa gosp. </w:t>
      </w:r>
      <w:r w:rsidR="00EB5995">
        <w:rPr>
          <w:rFonts w:ascii="Arial" w:hAnsi="Arial" w:cs="Arial"/>
          <w:sz w:val="20"/>
          <w:szCs w:val="20"/>
        </w:rPr>
        <w:t xml:space="preserve"> </w:t>
      </w:r>
      <w:r w:rsidRPr="00960B0F">
        <w:rPr>
          <w:rFonts w:ascii="Arial" w:hAnsi="Arial" w:cs="Arial"/>
          <w:sz w:val="20"/>
          <w:szCs w:val="20"/>
        </w:rPr>
        <w:t>i techn.).</w:t>
      </w:r>
    </w:p>
    <w:p w14:paraId="27A609B5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7CF2C76" w14:textId="51E8988D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Liczba godzin szkoleniowych: </w:t>
      </w:r>
      <w:r>
        <w:rPr>
          <w:rFonts w:ascii="Arial" w:hAnsi="Arial" w:cs="Arial"/>
          <w:sz w:val="20"/>
          <w:szCs w:val="20"/>
          <w:lang w:eastAsia="pl-PL"/>
        </w:rPr>
        <w:t xml:space="preserve">szkolenie jednodniowe, </w:t>
      </w:r>
      <w:r w:rsidRPr="00960B0F">
        <w:rPr>
          <w:rFonts w:ascii="Arial" w:hAnsi="Arial" w:cs="Arial"/>
          <w:bCs/>
          <w:sz w:val="20"/>
          <w:szCs w:val="20"/>
        </w:rPr>
        <w:t xml:space="preserve">7h zegarowych dla każdej z gr. </w:t>
      </w:r>
      <w:r w:rsidR="00EB5995">
        <w:rPr>
          <w:rFonts w:ascii="Arial" w:hAnsi="Arial" w:cs="Arial"/>
          <w:bCs/>
          <w:sz w:val="20"/>
          <w:szCs w:val="20"/>
        </w:rPr>
        <w:t xml:space="preserve">            </w:t>
      </w:r>
      <w:r w:rsidRPr="00960B0F">
        <w:rPr>
          <w:rFonts w:ascii="Arial" w:hAnsi="Arial" w:cs="Arial"/>
          <w:bCs/>
          <w:sz w:val="20"/>
          <w:szCs w:val="20"/>
        </w:rPr>
        <w:t>(5h teoria, 2h warsztaty). Łącznie 21h zegarowych.</w:t>
      </w:r>
    </w:p>
    <w:p w14:paraId="51E97E30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59AD0AE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Miejsce szkolenia: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MED Holding S.A. Strzelecka 9, 40-073 Katowice – Szpital udostępni pomieszczenie na przeprowadzenie szkoleń wraz z niezbędną infrastrukturą.</w:t>
      </w:r>
    </w:p>
    <w:p w14:paraId="1F446380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DA9F97F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Termin zakończenia: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28.10.2021 r. </w:t>
      </w:r>
    </w:p>
    <w:p w14:paraId="1CD5485E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45FFB6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Zakres szkolenia: </w:t>
      </w:r>
    </w:p>
    <w:p w14:paraId="416FC07C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Szkolenia z zakresu stresu – rozumienia zjawiska stresu, prewencji kumulacji lub eskalacji stresu oraz radzenia sobie ze stresem – zarówno prewencji jak i reakcji.</w:t>
      </w:r>
    </w:p>
    <w:p w14:paraId="773826F1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Zarządzanie Stresem:</w:t>
      </w:r>
    </w:p>
    <w:p w14:paraId="403AD9D8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- zjawisko Stresu i Prewencja,</w:t>
      </w:r>
    </w:p>
    <w:p w14:paraId="2CC41BB2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- definicja i geneza zjawiska stresu,</w:t>
      </w:r>
    </w:p>
    <w:p w14:paraId="7A67488A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dobry i zły stres,</w:t>
      </w:r>
    </w:p>
    <w:p w14:paraId="6756BDE8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przyczyny stresu - fizyczne, psychiczne, społeczne,</w:t>
      </w:r>
    </w:p>
    <w:p w14:paraId="05C05D27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Przeciwdziałanie i radzenie sobie ze stresem:</w:t>
      </w:r>
    </w:p>
    <w:p w14:paraId="3FC25BE9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kontrola emocji vs. kontrola zachowania,</w:t>
      </w:r>
    </w:p>
    <w:p w14:paraId="1E4CE312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kontrola emocji pacjenta,</w:t>
      </w:r>
    </w:p>
    <w:p w14:paraId="06AFF2D3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eliminowanie „zbędnych” stresorów we własnym otoczeniu,</w:t>
      </w:r>
    </w:p>
    <w:p w14:paraId="27032E7E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- techniki radzenia sobie z presją – stres społeczny.</w:t>
      </w:r>
    </w:p>
    <w:p w14:paraId="401B6733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995">
        <w:rPr>
          <w:rFonts w:ascii="Arial" w:hAnsi="Arial" w:cs="Arial"/>
          <w:sz w:val="20"/>
          <w:szCs w:val="20"/>
        </w:rPr>
        <w:t>Ćwiczenia antystresowe.</w:t>
      </w:r>
    </w:p>
    <w:p w14:paraId="7652D7AE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92B57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B5995">
        <w:rPr>
          <w:rFonts w:ascii="Arial" w:hAnsi="Arial" w:cs="Arial"/>
          <w:b/>
          <w:sz w:val="20"/>
          <w:szCs w:val="20"/>
          <w:lang w:eastAsia="pl-PL"/>
        </w:rPr>
        <w:t>Obowiązki Wykonawcy:</w:t>
      </w:r>
    </w:p>
    <w:p w14:paraId="3D708FA2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prowadzenie list obecności, rejestru wydanych certyfikatów oraz ankiety ex-post oceniające jakość szkolenia</w:t>
      </w:r>
    </w:p>
    <w:p w14:paraId="22430A54" w14:textId="633148DD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materiały dla każdego uczestnika (materiały szkoleniowe obejmujące tematykę szkolenia, notes, długopis, teczka tekturowa itp.)</w:t>
      </w:r>
    </w:p>
    <w:p w14:paraId="00EFEF24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FB5FB84" w14:textId="77777777" w:rsidR="00524150" w:rsidRPr="00EB5995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Szkolenie ze względu na konieczność zapewnienia prawidłowego funkcjonowania Szpitala (obsługi pacjentów) podzielone zostały na grupy. </w:t>
      </w:r>
    </w:p>
    <w:p w14:paraId="537EBCB6" w14:textId="77777777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01A7B94" w14:textId="1EA58189" w:rsidR="00524150" w:rsidRPr="00EB5995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</w:rPr>
        <w:t xml:space="preserve">Częstotliwość realizacji poszczególnych szkoleń zostanie ostatecznie dostosowana </w:t>
      </w:r>
      <w:r w:rsidR="00EB5995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EB5995">
        <w:rPr>
          <w:rFonts w:ascii="Arial" w:hAnsi="Arial" w:cs="Arial"/>
          <w:bCs/>
          <w:sz w:val="20"/>
          <w:szCs w:val="20"/>
        </w:rPr>
        <w:t>do opracowanego grafiku pracy z uwagi na konieczność zapewnienia ciągłości pracy pracowników Zamawiającego,</w:t>
      </w: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 a także możliwości organizacyjne Zamawiającego, w tym dostępność Sali konferencyjnej.</w:t>
      </w:r>
    </w:p>
    <w:p w14:paraId="5303BCAC" w14:textId="77777777" w:rsidR="00524150" w:rsidRPr="00EB5995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169FF81" w14:textId="77777777" w:rsidR="00524150" w:rsidRPr="00960B0F" w:rsidRDefault="00524150" w:rsidP="008E47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Szkolenie zakończone zostanie wydaniem zaświadczenia o ukończeniu szkolenia/certyfikatu dla każdego uczestnika.</w:t>
      </w:r>
    </w:p>
    <w:p w14:paraId="42D64591" w14:textId="77777777" w:rsidR="00524150" w:rsidRDefault="0052415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3137B002" w14:textId="77777777" w:rsidR="00524150" w:rsidRPr="003D2D90" w:rsidRDefault="0052415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4067F885" w14:textId="77777777" w:rsidR="00524150" w:rsidRPr="00960B0F" w:rsidRDefault="00524150" w:rsidP="00DA10E2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960B0F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960B0F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960B0F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6FB5DE34" w14:textId="77777777" w:rsidR="00524150" w:rsidRDefault="0052415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16CC564" w14:textId="77777777" w:rsidR="00524150" w:rsidRDefault="00524150" w:rsidP="00EB5995">
      <w:pPr>
        <w:rPr>
          <w:rFonts w:ascii="Arial" w:hAnsi="Arial" w:cs="Arial"/>
          <w:b/>
          <w:sz w:val="20"/>
          <w:szCs w:val="20"/>
        </w:rPr>
      </w:pPr>
    </w:p>
    <w:p w14:paraId="64DD5ED9" w14:textId="77777777" w:rsidR="00524150" w:rsidRPr="00143E79" w:rsidRDefault="0052415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.5</w:t>
      </w:r>
      <w:r w:rsidRPr="00143E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1B8C9CA7" w14:textId="77777777" w:rsidR="00524150" w:rsidRDefault="0052415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7C6262C5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Pakiet 5</w:t>
      </w:r>
    </w:p>
    <w:p w14:paraId="657410EE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Praca z „trudnym klientem”</w:t>
      </w:r>
    </w:p>
    <w:p w14:paraId="30BA73EC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BFDE911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Ilość osób objętych szkoleniem: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120 osób w 12 grupach po 10 osób</w:t>
      </w:r>
    </w:p>
    <w:p w14:paraId="56E32431" w14:textId="77777777" w:rsidR="00524150" w:rsidRPr="00960B0F" w:rsidRDefault="00524150" w:rsidP="008E478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Cs/>
          <w:sz w:val="20"/>
          <w:szCs w:val="20"/>
          <w:lang w:eastAsia="pl-PL"/>
        </w:rPr>
        <w:t>Dopuszcza się grupy liczące nie mniej niż 8 i nie więcej niż 12 osób.</w:t>
      </w:r>
    </w:p>
    <w:p w14:paraId="62F03EBF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 xml:space="preserve">Szkoleniem objęta zostanie kadra medyczna: pielęgniarki/opiekunki medyczne, lekarze, technicy RTG, salowe oraz personel adm.: rejestratorki oraz osoby administracji odpowiedzialne za przyjmowanie skarg), tj. grupy pracownicze, które na co dzień mają ciągły kontakt z pacjentami (klientami). </w:t>
      </w:r>
    </w:p>
    <w:p w14:paraId="35A40226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FF340B2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Liczba godzin szkoleniowych: </w:t>
      </w:r>
      <w:r>
        <w:rPr>
          <w:rFonts w:ascii="Arial" w:hAnsi="Arial" w:cs="Arial"/>
          <w:sz w:val="20"/>
          <w:szCs w:val="20"/>
          <w:lang w:eastAsia="pl-PL"/>
        </w:rPr>
        <w:t xml:space="preserve">szkolenie jednodniowe, </w:t>
      </w:r>
      <w:r w:rsidRPr="00960B0F">
        <w:rPr>
          <w:rFonts w:ascii="Arial" w:hAnsi="Arial" w:cs="Arial"/>
          <w:bCs/>
          <w:sz w:val="20"/>
          <w:szCs w:val="20"/>
        </w:rPr>
        <w:t>7h zegarowych dla każdej z gr. (5h teoria, 2h warsztaty). Łącznie 84h zegarowych.</w:t>
      </w:r>
    </w:p>
    <w:p w14:paraId="6205E526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734BFA5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Miejsce szkolenia: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MED Holding S.A. Strzelecka 9, 40-073 Katowice – Szpital udostępni pomieszczenie na przeprowadzenie szkoleń wraz z niezbędną infrastrukturą.</w:t>
      </w:r>
    </w:p>
    <w:p w14:paraId="5DA8D270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9E070D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>Termin zakończenia:</w:t>
      </w:r>
      <w:r w:rsidRPr="00960B0F">
        <w:rPr>
          <w:rFonts w:ascii="Arial" w:hAnsi="Arial" w:cs="Arial"/>
          <w:bCs/>
          <w:sz w:val="20"/>
          <w:szCs w:val="20"/>
          <w:lang w:eastAsia="pl-PL"/>
        </w:rPr>
        <w:t xml:space="preserve"> 28.10.2021 r. </w:t>
      </w:r>
    </w:p>
    <w:p w14:paraId="39815AEF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28A5B2A" w14:textId="77777777" w:rsidR="00524150" w:rsidRPr="00960B0F" w:rsidRDefault="00524150" w:rsidP="008E4789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60B0F">
        <w:rPr>
          <w:rFonts w:ascii="Arial" w:hAnsi="Arial" w:cs="Arial"/>
          <w:b/>
          <w:sz w:val="20"/>
          <w:szCs w:val="20"/>
          <w:lang w:eastAsia="pl-PL"/>
        </w:rPr>
        <w:t xml:space="preserve">Zakres szkolenia: </w:t>
      </w:r>
    </w:p>
    <w:p w14:paraId="00D83A05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Trudne sytuacje = trudny klient:</w:t>
      </w:r>
    </w:p>
    <w:p w14:paraId="02368A8B" w14:textId="77777777" w:rsidR="00524150" w:rsidRPr="00960B0F" w:rsidRDefault="00524150" w:rsidP="00F7050C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główne przyczyny powstawania trudności w kontakcie z Pacjentem,</w:t>
      </w:r>
    </w:p>
    <w:p w14:paraId="016D96DF" w14:textId="77777777" w:rsidR="00524150" w:rsidRPr="00960B0F" w:rsidRDefault="00524150" w:rsidP="00F7050C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mechanizmy powstawania trudności - potrzeby merytoryczne i potrzeby psychologiczne Klienta,</w:t>
      </w:r>
    </w:p>
    <w:p w14:paraId="6441939B" w14:textId="77777777" w:rsidR="00524150" w:rsidRPr="00960B0F" w:rsidRDefault="00524150" w:rsidP="00F7050C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typologia Klienta - trudności wynikające z niezgodności temperamentu,</w:t>
      </w:r>
    </w:p>
    <w:p w14:paraId="42C8816A" w14:textId="77777777" w:rsidR="00524150" w:rsidRPr="00960B0F" w:rsidRDefault="00524150" w:rsidP="00F7050C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wpływ stresu na komunikację z Klientem.</w:t>
      </w:r>
    </w:p>
    <w:p w14:paraId="21198831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Radzenie sobie z trudnościami w kontakcie z Klientem:</w:t>
      </w:r>
    </w:p>
    <w:p w14:paraId="6B8A7A9E" w14:textId="77777777" w:rsidR="00524150" w:rsidRPr="00960B0F" w:rsidRDefault="00524150" w:rsidP="00F7050C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dostrojenie komunikacji,</w:t>
      </w:r>
    </w:p>
    <w:p w14:paraId="3A8EEFCB" w14:textId="77777777" w:rsidR="00524150" w:rsidRPr="00960B0F" w:rsidRDefault="00524150" w:rsidP="00F7050C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 xml:space="preserve"> przewidywanie potrzeb klienta,</w:t>
      </w:r>
    </w:p>
    <w:p w14:paraId="189203E8" w14:textId="77777777" w:rsidR="00524150" w:rsidRPr="00960B0F" w:rsidRDefault="00524150" w:rsidP="00F7050C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asertywna komunikacja,</w:t>
      </w:r>
    </w:p>
    <w:p w14:paraId="34ACA7DC" w14:textId="77777777" w:rsidR="00524150" w:rsidRPr="00960B0F" w:rsidRDefault="00524150" w:rsidP="00F7050C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stawianie granic Klientowi z poszanowaniem jego praw.</w:t>
      </w:r>
    </w:p>
    <w:p w14:paraId="5EB06ED3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Radzenie sobie z trudnościami w kontakcie z Klientem – ćwiczenia:</w:t>
      </w:r>
    </w:p>
    <w:p w14:paraId="31986E91" w14:textId="77777777" w:rsidR="00524150" w:rsidRPr="00960B0F" w:rsidRDefault="00524150" w:rsidP="00F7050C">
      <w:pPr>
        <w:numPr>
          <w:ilvl w:val="0"/>
          <w:numId w:val="24"/>
        </w:numPr>
        <w:tabs>
          <w:tab w:val="clear" w:pos="720"/>
          <w:tab w:val="num" w:pos="360"/>
          <w:tab w:val="left" w:pos="5610"/>
        </w:tabs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960B0F">
        <w:rPr>
          <w:rFonts w:ascii="Arial" w:hAnsi="Arial" w:cs="Arial"/>
          <w:sz w:val="20"/>
          <w:szCs w:val="20"/>
        </w:rPr>
        <w:t>ćwiczenia radzenia sobie z trudnym Klientem.</w:t>
      </w:r>
    </w:p>
    <w:p w14:paraId="3FD68951" w14:textId="77777777" w:rsidR="00524150" w:rsidRPr="00960B0F" w:rsidRDefault="00524150" w:rsidP="008E4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EBDB2" w14:textId="77777777" w:rsidR="00524150" w:rsidRPr="00EB5995" w:rsidRDefault="00524150" w:rsidP="00F705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B5995">
        <w:rPr>
          <w:rFonts w:ascii="Arial" w:hAnsi="Arial" w:cs="Arial"/>
          <w:b/>
          <w:sz w:val="20"/>
          <w:szCs w:val="20"/>
          <w:lang w:eastAsia="pl-PL"/>
        </w:rPr>
        <w:t>Obowiązki Wykonawcy:</w:t>
      </w:r>
    </w:p>
    <w:p w14:paraId="61A02443" w14:textId="77777777" w:rsidR="00524150" w:rsidRPr="00EB5995" w:rsidRDefault="00524150" w:rsidP="00F705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prowadzenie list obecności, rejestru wydanych certyfikatów oraz ankiety ex-post oceniające jakość szkolenia</w:t>
      </w:r>
    </w:p>
    <w:p w14:paraId="579C0CEF" w14:textId="5A3AA419" w:rsidR="00524150" w:rsidRPr="00EB5995" w:rsidRDefault="00524150" w:rsidP="00F705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- materiały dla każdego uczestnika (materiały szkoleniowe obejmujące tematykę szkolenia, notes, długopis, teczka tekturowa itp.)</w:t>
      </w:r>
    </w:p>
    <w:p w14:paraId="18A90A90" w14:textId="77777777" w:rsidR="00524150" w:rsidRPr="00EB5995" w:rsidRDefault="00524150" w:rsidP="00F70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06F2B5" w14:textId="77777777" w:rsidR="00524150" w:rsidRPr="00EB5995" w:rsidRDefault="00524150" w:rsidP="00F7050C">
      <w:pPr>
        <w:tabs>
          <w:tab w:val="left" w:pos="561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Szkolenie ze względu na konieczność zapewnienia prawidłowego funkcjonowania Szpitala (obsługi pacjentów) podzielone zostały na grupy. </w:t>
      </w:r>
    </w:p>
    <w:p w14:paraId="2D99CCAB" w14:textId="77777777" w:rsidR="00524150" w:rsidRPr="00EB5995" w:rsidRDefault="00524150" w:rsidP="00F705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04D7778" w14:textId="4ECD6E2F" w:rsidR="00524150" w:rsidRPr="00EB5995" w:rsidRDefault="00524150" w:rsidP="00F7050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EB5995">
        <w:rPr>
          <w:rFonts w:ascii="Arial" w:hAnsi="Arial" w:cs="Arial"/>
          <w:bCs/>
          <w:sz w:val="20"/>
          <w:szCs w:val="20"/>
        </w:rPr>
        <w:t xml:space="preserve">Częstotliwość realizacji poszczególnych szkoleń zostanie ostatecznie dostosowana </w:t>
      </w:r>
      <w:r w:rsidR="00BA049C">
        <w:rPr>
          <w:rFonts w:ascii="Arial" w:hAnsi="Arial" w:cs="Arial"/>
          <w:bCs/>
          <w:sz w:val="20"/>
          <w:szCs w:val="20"/>
        </w:rPr>
        <w:t xml:space="preserve">                    </w:t>
      </w:r>
      <w:r w:rsidRPr="00EB5995">
        <w:rPr>
          <w:rFonts w:ascii="Arial" w:hAnsi="Arial" w:cs="Arial"/>
          <w:bCs/>
          <w:sz w:val="20"/>
          <w:szCs w:val="20"/>
        </w:rPr>
        <w:t>do opracowanego grafiku pracy z uwagi na konieczność zapewnienia ciągłości pracy pracowników Zamawiającego,</w:t>
      </w:r>
      <w:r w:rsidRPr="00EB5995">
        <w:rPr>
          <w:rFonts w:ascii="Arial" w:hAnsi="Arial" w:cs="Arial"/>
          <w:bCs/>
          <w:sz w:val="20"/>
          <w:szCs w:val="20"/>
          <w:lang w:eastAsia="pl-PL"/>
        </w:rPr>
        <w:t xml:space="preserve"> a także możliwości organizacyjne Zamawiającego, w tym dostępność Sali konferencyjnej.</w:t>
      </w:r>
    </w:p>
    <w:p w14:paraId="36ECE4AD" w14:textId="77777777" w:rsidR="00524150" w:rsidRPr="00EB5995" w:rsidRDefault="00524150" w:rsidP="00F70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90D8F86" w14:textId="77777777" w:rsidR="00524150" w:rsidRPr="00960B0F" w:rsidRDefault="00524150" w:rsidP="00F705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EB5995">
        <w:rPr>
          <w:rFonts w:ascii="Arial" w:hAnsi="Arial" w:cs="Arial"/>
          <w:bCs/>
          <w:sz w:val="20"/>
          <w:szCs w:val="20"/>
          <w:lang w:eastAsia="pl-PL"/>
        </w:rPr>
        <w:t>Szkolenie zakończone zostanie wydaniem zaświadczenia o ukończeniu szkolenia/certyfikatu dla każdego uczestnika.</w:t>
      </w:r>
    </w:p>
    <w:p w14:paraId="702431E7" w14:textId="77777777" w:rsidR="00524150" w:rsidRDefault="0052415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379B6E58" w14:textId="77777777" w:rsidR="00524150" w:rsidRPr="003D2D90" w:rsidRDefault="00524150" w:rsidP="0082392B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3D2D90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……………………………………………..</w:t>
      </w:r>
    </w:p>
    <w:p w14:paraId="6CA5E2D4" w14:textId="44A4D3B5" w:rsidR="00524150" w:rsidRPr="00EB5995" w:rsidRDefault="00524150" w:rsidP="00EB5995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960B0F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960B0F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960B0F">
        <w:rPr>
          <w:rFonts w:ascii="Arial" w:hAnsi="Arial" w:cs="Arial"/>
          <w:sz w:val="16"/>
          <w:szCs w:val="16"/>
          <w:lang w:eastAsia="ar-SA"/>
        </w:rPr>
        <w:t xml:space="preserve"> przedstawicieli Wykonawc</w:t>
      </w:r>
      <w:r w:rsidR="00EB5995">
        <w:rPr>
          <w:rFonts w:ascii="Arial" w:hAnsi="Arial" w:cs="Arial"/>
          <w:sz w:val="16"/>
          <w:szCs w:val="16"/>
          <w:lang w:eastAsia="ar-SA"/>
        </w:rPr>
        <w:t>y</w:t>
      </w:r>
    </w:p>
    <w:sectPr w:rsidR="00524150" w:rsidRPr="00EB5995" w:rsidSect="0082392B">
      <w:headerReference w:type="default" r:id="rId7"/>
      <w:footerReference w:type="default" r:id="rId8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CCB1E" w14:textId="77777777" w:rsidR="004C69EC" w:rsidRDefault="004C69EC" w:rsidP="00E017BE">
      <w:pPr>
        <w:spacing w:after="0" w:line="240" w:lineRule="auto"/>
      </w:pPr>
      <w:r>
        <w:separator/>
      </w:r>
    </w:p>
  </w:endnote>
  <w:endnote w:type="continuationSeparator" w:id="0">
    <w:p w14:paraId="2FB61577" w14:textId="77777777" w:rsidR="004C69EC" w:rsidRDefault="004C69EC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5F33" w14:textId="77777777" w:rsidR="00524150" w:rsidRDefault="004C69EC" w:rsidP="009B70DA">
    <w:pPr>
      <w:pStyle w:val="Stopka"/>
      <w:jc w:val="center"/>
    </w:pPr>
    <w:r>
      <w:rPr>
        <w:noProof/>
      </w:rPr>
      <w:pict w14:anchorId="021B4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45.8pt;height:44.3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DEB5" w14:textId="77777777" w:rsidR="004C69EC" w:rsidRDefault="004C69EC" w:rsidP="00E017BE">
      <w:pPr>
        <w:spacing w:after="0" w:line="240" w:lineRule="auto"/>
      </w:pPr>
      <w:r>
        <w:separator/>
      </w:r>
    </w:p>
  </w:footnote>
  <w:footnote w:type="continuationSeparator" w:id="0">
    <w:p w14:paraId="11E7A6D6" w14:textId="77777777" w:rsidR="004C69EC" w:rsidRDefault="004C69EC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5BE1" w14:textId="77777777" w:rsidR="00524150" w:rsidRDefault="00524150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ZP/UE-B/4/2021</w:t>
    </w:r>
  </w:p>
  <w:p w14:paraId="16BA9DCF" w14:textId="77777777" w:rsidR="00524150" w:rsidRDefault="005241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2D5"/>
    <w:multiLevelType w:val="hybridMultilevel"/>
    <w:tmpl w:val="4A5E539C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17F7"/>
    <w:multiLevelType w:val="hybridMultilevel"/>
    <w:tmpl w:val="0818D0EE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6336"/>
    <w:multiLevelType w:val="hybridMultilevel"/>
    <w:tmpl w:val="DA9C4CB2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3251"/>
    <w:multiLevelType w:val="hybridMultilevel"/>
    <w:tmpl w:val="1D48C342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320"/>
    <w:multiLevelType w:val="hybridMultilevel"/>
    <w:tmpl w:val="06343BE4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90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654C"/>
    <w:multiLevelType w:val="hybridMultilevel"/>
    <w:tmpl w:val="C40CA5F6"/>
    <w:lvl w:ilvl="0" w:tplc="57469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6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1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7"/>
  </w:num>
  <w:num w:numId="15">
    <w:abstractNumId w:val="1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4"/>
  </w:num>
  <w:num w:numId="19">
    <w:abstractNumId w:val="16"/>
  </w:num>
  <w:num w:numId="20">
    <w:abstractNumId w:val="9"/>
  </w:num>
  <w:num w:numId="21">
    <w:abstractNumId w:val="0"/>
  </w:num>
  <w:num w:numId="22">
    <w:abstractNumId w:val="1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81336"/>
    <w:rsid w:val="000879E2"/>
    <w:rsid w:val="00090DB6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027A"/>
    <w:rsid w:val="00132DD8"/>
    <w:rsid w:val="0013375B"/>
    <w:rsid w:val="00136035"/>
    <w:rsid w:val="0014054A"/>
    <w:rsid w:val="00140E19"/>
    <w:rsid w:val="00143BA5"/>
    <w:rsid w:val="00143E79"/>
    <w:rsid w:val="00145017"/>
    <w:rsid w:val="001459C4"/>
    <w:rsid w:val="00150818"/>
    <w:rsid w:val="00152B45"/>
    <w:rsid w:val="001621E1"/>
    <w:rsid w:val="001635DA"/>
    <w:rsid w:val="0016369B"/>
    <w:rsid w:val="00163C7A"/>
    <w:rsid w:val="00163DD1"/>
    <w:rsid w:val="001725BA"/>
    <w:rsid w:val="00173A8A"/>
    <w:rsid w:val="00182729"/>
    <w:rsid w:val="00195002"/>
    <w:rsid w:val="00195346"/>
    <w:rsid w:val="001B0562"/>
    <w:rsid w:val="001B663D"/>
    <w:rsid w:val="001C54C6"/>
    <w:rsid w:val="001C5C41"/>
    <w:rsid w:val="001C6572"/>
    <w:rsid w:val="001E2064"/>
    <w:rsid w:val="001E20A5"/>
    <w:rsid w:val="001E4DB1"/>
    <w:rsid w:val="001F1C6A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93937"/>
    <w:rsid w:val="002A4616"/>
    <w:rsid w:val="002C0377"/>
    <w:rsid w:val="002C2B4E"/>
    <w:rsid w:val="002C414E"/>
    <w:rsid w:val="002C58F3"/>
    <w:rsid w:val="002D0214"/>
    <w:rsid w:val="002D26A8"/>
    <w:rsid w:val="002F3ECC"/>
    <w:rsid w:val="00301A68"/>
    <w:rsid w:val="003036CD"/>
    <w:rsid w:val="0031238D"/>
    <w:rsid w:val="00313F60"/>
    <w:rsid w:val="00342F37"/>
    <w:rsid w:val="00345F86"/>
    <w:rsid w:val="0034605E"/>
    <w:rsid w:val="00346DC0"/>
    <w:rsid w:val="00351054"/>
    <w:rsid w:val="003512C2"/>
    <w:rsid w:val="00356A9A"/>
    <w:rsid w:val="003606F2"/>
    <w:rsid w:val="003609FF"/>
    <w:rsid w:val="00363699"/>
    <w:rsid w:val="00387585"/>
    <w:rsid w:val="00391C32"/>
    <w:rsid w:val="00392195"/>
    <w:rsid w:val="003A50D6"/>
    <w:rsid w:val="003B140E"/>
    <w:rsid w:val="003C15EA"/>
    <w:rsid w:val="003C4369"/>
    <w:rsid w:val="003D2D90"/>
    <w:rsid w:val="003D44F0"/>
    <w:rsid w:val="003D660D"/>
    <w:rsid w:val="003E0880"/>
    <w:rsid w:val="003F5DC7"/>
    <w:rsid w:val="00407AC6"/>
    <w:rsid w:val="004102B6"/>
    <w:rsid w:val="00410715"/>
    <w:rsid w:val="00412E14"/>
    <w:rsid w:val="00423D88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678E4"/>
    <w:rsid w:val="00471ABA"/>
    <w:rsid w:val="0048335A"/>
    <w:rsid w:val="0048659B"/>
    <w:rsid w:val="00490F8D"/>
    <w:rsid w:val="0049199A"/>
    <w:rsid w:val="004A212B"/>
    <w:rsid w:val="004B24CD"/>
    <w:rsid w:val="004B34FE"/>
    <w:rsid w:val="004B41C0"/>
    <w:rsid w:val="004B462D"/>
    <w:rsid w:val="004B4A2F"/>
    <w:rsid w:val="004C07FB"/>
    <w:rsid w:val="004C30B8"/>
    <w:rsid w:val="004C69EC"/>
    <w:rsid w:val="004D19DD"/>
    <w:rsid w:val="004D38CD"/>
    <w:rsid w:val="004E5522"/>
    <w:rsid w:val="004E73FA"/>
    <w:rsid w:val="00500FAF"/>
    <w:rsid w:val="00524150"/>
    <w:rsid w:val="00524494"/>
    <w:rsid w:val="00544C35"/>
    <w:rsid w:val="00546DDB"/>
    <w:rsid w:val="005515F3"/>
    <w:rsid w:val="00563BC1"/>
    <w:rsid w:val="005668BC"/>
    <w:rsid w:val="00571463"/>
    <w:rsid w:val="00571C34"/>
    <w:rsid w:val="00575E61"/>
    <w:rsid w:val="005760AA"/>
    <w:rsid w:val="00587096"/>
    <w:rsid w:val="005A50F4"/>
    <w:rsid w:val="005C0729"/>
    <w:rsid w:val="005C4882"/>
    <w:rsid w:val="005C4991"/>
    <w:rsid w:val="005C73B1"/>
    <w:rsid w:val="005D3AF3"/>
    <w:rsid w:val="005E64DA"/>
    <w:rsid w:val="005F19A1"/>
    <w:rsid w:val="005F5DDF"/>
    <w:rsid w:val="00604BEE"/>
    <w:rsid w:val="00605D2F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37E5"/>
    <w:rsid w:val="00635A00"/>
    <w:rsid w:val="006401A9"/>
    <w:rsid w:val="00646537"/>
    <w:rsid w:val="006573FA"/>
    <w:rsid w:val="006661E6"/>
    <w:rsid w:val="00684142"/>
    <w:rsid w:val="00686B76"/>
    <w:rsid w:val="00690B4E"/>
    <w:rsid w:val="006A5778"/>
    <w:rsid w:val="006B7CEF"/>
    <w:rsid w:val="006C02C8"/>
    <w:rsid w:val="006C5F68"/>
    <w:rsid w:val="006D0BC0"/>
    <w:rsid w:val="006F35FA"/>
    <w:rsid w:val="0072295E"/>
    <w:rsid w:val="0072559C"/>
    <w:rsid w:val="007264F8"/>
    <w:rsid w:val="00732F1E"/>
    <w:rsid w:val="0073437E"/>
    <w:rsid w:val="00735FFD"/>
    <w:rsid w:val="00736DE1"/>
    <w:rsid w:val="007455E9"/>
    <w:rsid w:val="00751E11"/>
    <w:rsid w:val="007555AE"/>
    <w:rsid w:val="00757C2D"/>
    <w:rsid w:val="00763999"/>
    <w:rsid w:val="007740A6"/>
    <w:rsid w:val="00777F8C"/>
    <w:rsid w:val="00781628"/>
    <w:rsid w:val="0078259D"/>
    <w:rsid w:val="00782C7A"/>
    <w:rsid w:val="007836B4"/>
    <w:rsid w:val="007854CA"/>
    <w:rsid w:val="00785B73"/>
    <w:rsid w:val="00785C18"/>
    <w:rsid w:val="007860DA"/>
    <w:rsid w:val="0078788C"/>
    <w:rsid w:val="007A2CD9"/>
    <w:rsid w:val="007B19F0"/>
    <w:rsid w:val="007B5FB7"/>
    <w:rsid w:val="007C11B5"/>
    <w:rsid w:val="007C36F4"/>
    <w:rsid w:val="007C7161"/>
    <w:rsid w:val="007C767D"/>
    <w:rsid w:val="007C7CBC"/>
    <w:rsid w:val="007D369C"/>
    <w:rsid w:val="007D4649"/>
    <w:rsid w:val="007E2969"/>
    <w:rsid w:val="007E44F9"/>
    <w:rsid w:val="007F6947"/>
    <w:rsid w:val="0082392B"/>
    <w:rsid w:val="008301B1"/>
    <w:rsid w:val="00830260"/>
    <w:rsid w:val="0083690D"/>
    <w:rsid w:val="008703D3"/>
    <w:rsid w:val="00873B75"/>
    <w:rsid w:val="008903D9"/>
    <w:rsid w:val="00890C4C"/>
    <w:rsid w:val="008930AF"/>
    <w:rsid w:val="0089445C"/>
    <w:rsid w:val="008A76D3"/>
    <w:rsid w:val="008B6E8D"/>
    <w:rsid w:val="008D2701"/>
    <w:rsid w:val="008E043E"/>
    <w:rsid w:val="008E132A"/>
    <w:rsid w:val="008E298F"/>
    <w:rsid w:val="008E4789"/>
    <w:rsid w:val="008E552C"/>
    <w:rsid w:val="00904647"/>
    <w:rsid w:val="009059BB"/>
    <w:rsid w:val="00910DF2"/>
    <w:rsid w:val="00910E81"/>
    <w:rsid w:val="00913BC3"/>
    <w:rsid w:val="00925E44"/>
    <w:rsid w:val="00926370"/>
    <w:rsid w:val="0093210B"/>
    <w:rsid w:val="0093302D"/>
    <w:rsid w:val="00933B70"/>
    <w:rsid w:val="00937808"/>
    <w:rsid w:val="0095087A"/>
    <w:rsid w:val="00960B0F"/>
    <w:rsid w:val="00960F95"/>
    <w:rsid w:val="00966332"/>
    <w:rsid w:val="00970AD7"/>
    <w:rsid w:val="009812A5"/>
    <w:rsid w:val="00983BF1"/>
    <w:rsid w:val="00993370"/>
    <w:rsid w:val="00996ABF"/>
    <w:rsid w:val="009A36CC"/>
    <w:rsid w:val="009A4C0E"/>
    <w:rsid w:val="009A5320"/>
    <w:rsid w:val="009A6761"/>
    <w:rsid w:val="009B3E5E"/>
    <w:rsid w:val="009B70DA"/>
    <w:rsid w:val="009C2D36"/>
    <w:rsid w:val="009C70C7"/>
    <w:rsid w:val="009D5318"/>
    <w:rsid w:val="009D5F12"/>
    <w:rsid w:val="009E1FFD"/>
    <w:rsid w:val="009E2589"/>
    <w:rsid w:val="009E4801"/>
    <w:rsid w:val="009F2B27"/>
    <w:rsid w:val="00A01B8F"/>
    <w:rsid w:val="00A04C47"/>
    <w:rsid w:val="00A05F8E"/>
    <w:rsid w:val="00A06F9E"/>
    <w:rsid w:val="00A2741D"/>
    <w:rsid w:val="00A279F3"/>
    <w:rsid w:val="00A3393B"/>
    <w:rsid w:val="00A36B19"/>
    <w:rsid w:val="00A459EF"/>
    <w:rsid w:val="00A467F5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3078"/>
    <w:rsid w:val="00A84761"/>
    <w:rsid w:val="00A8541D"/>
    <w:rsid w:val="00A85E26"/>
    <w:rsid w:val="00A9669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1343"/>
    <w:rsid w:val="00B223E8"/>
    <w:rsid w:val="00B23B54"/>
    <w:rsid w:val="00B35220"/>
    <w:rsid w:val="00B407D0"/>
    <w:rsid w:val="00B46CB0"/>
    <w:rsid w:val="00B5509F"/>
    <w:rsid w:val="00B60ADF"/>
    <w:rsid w:val="00B73102"/>
    <w:rsid w:val="00B749CA"/>
    <w:rsid w:val="00B74F7F"/>
    <w:rsid w:val="00B7533D"/>
    <w:rsid w:val="00B81EEC"/>
    <w:rsid w:val="00B86727"/>
    <w:rsid w:val="00BA049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077F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4ADA"/>
    <w:rsid w:val="00C86631"/>
    <w:rsid w:val="00C87B38"/>
    <w:rsid w:val="00C91E91"/>
    <w:rsid w:val="00CA41EF"/>
    <w:rsid w:val="00CC02AC"/>
    <w:rsid w:val="00CC0807"/>
    <w:rsid w:val="00CC178D"/>
    <w:rsid w:val="00CD2AEE"/>
    <w:rsid w:val="00CD3B7B"/>
    <w:rsid w:val="00CF5E42"/>
    <w:rsid w:val="00D001E3"/>
    <w:rsid w:val="00D01A21"/>
    <w:rsid w:val="00D0507C"/>
    <w:rsid w:val="00D078F7"/>
    <w:rsid w:val="00D13CC1"/>
    <w:rsid w:val="00D23BE4"/>
    <w:rsid w:val="00D25F10"/>
    <w:rsid w:val="00D33101"/>
    <w:rsid w:val="00D40413"/>
    <w:rsid w:val="00D4682E"/>
    <w:rsid w:val="00D55FA7"/>
    <w:rsid w:val="00D56A39"/>
    <w:rsid w:val="00D64CB2"/>
    <w:rsid w:val="00D66BDD"/>
    <w:rsid w:val="00D76A1B"/>
    <w:rsid w:val="00D8158E"/>
    <w:rsid w:val="00D84FFC"/>
    <w:rsid w:val="00D85169"/>
    <w:rsid w:val="00D86B1C"/>
    <w:rsid w:val="00D90691"/>
    <w:rsid w:val="00D933B5"/>
    <w:rsid w:val="00DA10E2"/>
    <w:rsid w:val="00DC3A71"/>
    <w:rsid w:val="00DD339A"/>
    <w:rsid w:val="00DD716E"/>
    <w:rsid w:val="00DE753F"/>
    <w:rsid w:val="00DF40ED"/>
    <w:rsid w:val="00DF6909"/>
    <w:rsid w:val="00DF769A"/>
    <w:rsid w:val="00E00B07"/>
    <w:rsid w:val="00E017BE"/>
    <w:rsid w:val="00E0758F"/>
    <w:rsid w:val="00E15F63"/>
    <w:rsid w:val="00E355A1"/>
    <w:rsid w:val="00E36481"/>
    <w:rsid w:val="00E40345"/>
    <w:rsid w:val="00E41B3F"/>
    <w:rsid w:val="00E72980"/>
    <w:rsid w:val="00E80B21"/>
    <w:rsid w:val="00E90992"/>
    <w:rsid w:val="00EA3A1D"/>
    <w:rsid w:val="00EA4569"/>
    <w:rsid w:val="00EA4D58"/>
    <w:rsid w:val="00EB0B00"/>
    <w:rsid w:val="00EB5995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13834"/>
    <w:rsid w:val="00F17898"/>
    <w:rsid w:val="00F22DCF"/>
    <w:rsid w:val="00F27D09"/>
    <w:rsid w:val="00F30432"/>
    <w:rsid w:val="00F307B8"/>
    <w:rsid w:val="00F31371"/>
    <w:rsid w:val="00F319B6"/>
    <w:rsid w:val="00F330F6"/>
    <w:rsid w:val="00F433A7"/>
    <w:rsid w:val="00F55805"/>
    <w:rsid w:val="00F63820"/>
    <w:rsid w:val="00F70469"/>
    <w:rsid w:val="00F7050C"/>
    <w:rsid w:val="00F76F07"/>
    <w:rsid w:val="00F770D4"/>
    <w:rsid w:val="00F77E2D"/>
    <w:rsid w:val="00F84223"/>
    <w:rsid w:val="00F853D7"/>
    <w:rsid w:val="00FA00CE"/>
    <w:rsid w:val="00FA2D23"/>
    <w:rsid w:val="00FA432A"/>
    <w:rsid w:val="00FA7185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E4C9F"/>
  <w15:docId w15:val="{568A4E7A-AC72-F845-8F41-414BCC2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8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customStyle="1" w:styleId="default">
    <w:name w:val="default"/>
    <w:basedOn w:val="Normalny"/>
    <w:uiPriority w:val="99"/>
    <w:rsid w:val="007C7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5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1958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8</cp:revision>
  <cp:lastPrinted>2018-10-22T07:55:00Z</cp:lastPrinted>
  <dcterms:created xsi:type="dcterms:W3CDTF">2021-06-20T16:01:00Z</dcterms:created>
  <dcterms:modified xsi:type="dcterms:W3CDTF">2021-07-13T20:05:00Z</dcterms:modified>
</cp:coreProperties>
</file>